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74" w:rsidRPr="00091300" w:rsidRDefault="00996774" w:rsidP="009967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390EB824" wp14:editId="04BAFD72">
            <wp:simplePos x="0" y="0"/>
            <wp:positionH relativeFrom="column">
              <wp:posOffset>-295275</wp:posOffset>
            </wp:positionH>
            <wp:positionV relativeFrom="paragraph">
              <wp:posOffset>-304800</wp:posOffset>
            </wp:positionV>
            <wp:extent cx="781050" cy="1257300"/>
            <wp:effectExtent l="0" t="0" r="0" b="0"/>
            <wp:wrapNone/>
            <wp:docPr id="2" name="Picture 2" descr="PRO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T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300">
        <w:rPr>
          <w:rFonts w:ascii="Arial" w:hAnsi="Arial" w:cs="Arial"/>
          <w:b/>
          <w:sz w:val="28"/>
          <w:szCs w:val="28"/>
        </w:rPr>
        <w:t>GAUTENG-NOORD HOËRSKOLE GHOLF VERENIGING</w:t>
      </w:r>
    </w:p>
    <w:p w:rsidR="00996774" w:rsidRPr="00091300" w:rsidRDefault="00996774" w:rsidP="00996774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UITSLAGKAART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B</w:t>
      </w:r>
      <w:r w:rsidRPr="00091300">
        <w:rPr>
          <w:rFonts w:ascii="Arial" w:hAnsi="Arial" w:cs="Arial"/>
          <w:b/>
          <w:sz w:val="28"/>
          <w:szCs w:val="28"/>
        </w:rPr>
        <w:t>-AFDELING</w:t>
      </w:r>
    </w:p>
    <w:p w:rsidR="00996774" w:rsidRDefault="00996774" w:rsidP="0099677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7080"/>
      </w:tblGrid>
      <w:tr w:rsidR="00996774" w:rsidTr="001005EE">
        <w:tc>
          <w:tcPr>
            <w:tcW w:w="1951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Tuisskool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2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774" w:rsidTr="001005EE">
        <w:tc>
          <w:tcPr>
            <w:tcW w:w="1951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Opponente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2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774" w:rsidTr="001005EE">
        <w:tc>
          <w:tcPr>
            <w:tcW w:w="1951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Baan:</w:t>
            </w:r>
          </w:p>
        </w:tc>
        <w:tc>
          <w:tcPr>
            <w:tcW w:w="7292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774" w:rsidTr="001005EE">
        <w:tc>
          <w:tcPr>
            <w:tcW w:w="1951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7292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6774" w:rsidRDefault="00996774" w:rsidP="00996774">
      <w:pPr>
        <w:rPr>
          <w:rFonts w:ascii="Arial" w:hAnsi="Arial" w:cs="Arial"/>
          <w:sz w:val="24"/>
          <w:szCs w:val="24"/>
        </w:rPr>
      </w:pPr>
    </w:p>
    <w:p w:rsidR="00996774" w:rsidRDefault="00996774" w:rsidP="0099677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Formaat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IPS </w:t>
      </w:r>
      <w:proofErr w:type="gramStart"/>
      <w:r>
        <w:rPr>
          <w:rFonts w:ascii="Arial" w:hAnsi="Arial" w:cs="Arial"/>
          <w:sz w:val="24"/>
          <w:szCs w:val="24"/>
        </w:rPr>
        <w:t xml:space="preserve">met  </w:t>
      </w:r>
      <w:proofErr w:type="spellStart"/>
      <w:r>
        <w:rPr>
          <w:rFonts w:ascii="Arial" w:hAnsi="Arial" w:cs="Arial"/>
          <w:sz w:val="24"/>
          <w:szCs w:val="24"/>
        </w:rPr>
        <w:t>voorgees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wat in ag </w:t>
      </w:r>
      <w:proofErr w:type="spellStart"/>
      <w:r>
        <w:rPr>
          <w:rFonts w:ascii="Arial" w:hAnsi="Arial" w:cs="Arial"/>
          <w:sz w:val="24"/>
          <w:szCs w:val="24"/>
        </w:rPr>
        <w:t>geneem</w:t>
      </w:r>
      <w:proofErr w:type="spellEnd"/>
      <w:r>
        <w:rPr>
          <w:rFonts w:ascii="Arial" w:hAnsi="Arial" w:cs="Arial"/>
          <w:sz w:val="24"/>
          <w:szCs w:val="24"/>
        </w:rPr>
        <w:t xml:space="preserve"> word..  Die </w:t>
      </w:r>
      <w:proofErr w:type="spellStart"/>
      <w:r>
        <w:rPr>
          <w:rFonts w:ascii="Arial" w:hAnsi="Arial" w:cs="Arial"/>
          <w:sz w:val="24"/>
          <w:szCs w:val="24"/>
        </w:rPr>
        <w:t>totaal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beste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tellings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spantotaal</w:t>
      </w:r>
      <w:proofErr w:type="spellEnd"/>
      <w:r>
        <w:rPr>
          <w:rFonts w:ascii="Arial" w:hAnsi="Arial" w:cs="Arial"/>
          <w:sz w:val="24"/>
          <w:szCs w:val="24"/>
        </w:rPr>
        <w:t xml:space="preserve">.  Die </w:t>
      </w: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  <w:r>
        <w:rPr>
          <w:rFonts w:ascii="Arial" w:hAnsi="Arial" w:cs="Arial"/>
          <w:sz w:val="24"/>
          <w:szCs w:val="24"/>
        </w:rPr>
        <w:t xml:space="preserve"> met die </w:t>
      </w:r>
      <w:proofErr w:type="spellStart"/>
      <w:r>
        <w:rPr>
          <w:rFonts w:ascii="Arial" w:hAnsi="Arial" w:cs="Arial"/>
          <w:sz w:val="24"/>
          <w:szCs w:val="24"/>
        </w:rPr>
        <w:t>hoogste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totaal</w:t>
      </w:r>
      <w:proofErr w:type="spellEnd"/>
      <w:r>
        <w:rPr>
          <w:rFonts w:ascii="Arial" w:hAnsi="Arial" w:cs="Arial"/>
          <w:sz w:val="24"/>
          <w:szCs w:val="24"/>
        </w:rPr>
        <w:t xml:space="preserve"> wen.  In die </w:t>
      </w:r>
      <w:proofErr w:type="spellStart"/>
      <w:r>
        <w:rPr>
          <w:rFonts w:ascii="Arial" w:hAnsi="Arial" w:cs="Arial"/>
          <w:sz w:val="24"/>
          <w:szCs w:val="24"/>
        </w:rPr>
        <w:t>geval</w:t>
      </w:r>
      <w:proofErr w:type="spellEnd"/>
      <w:r>
        <w:rPr>
          <w:rFonts w:ascii="Arial" w:hAnsi="Arial" w:cs="Arial"/>
          <w:sz w:val="24"/>
          <w:szCs w:val="24"/>
        </w:rPr>
        <w:t xml:space="preserve"> van 'n </w:t>
      </w:r>
      <w:proofErr w:type="spellStart"/>
      <w:r>
        <w:rPr>
          <w:rFonts w:ascii="Arial" w:hAnsi="Arial" w:cs="Arial"/>
          <w:sz w:val="24"/>
          <w:szCs w:val="24"/>
        </w:rPr>
        <w:t>gelykop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uitslag</w:t>
      </w:r>
      <w:proofErr w:type="spellEnd"/>
      <w:r>
        <w:rPr>
          <w:rFonts w:ascii="Arial" w:hAnsi="Arial" w:cs="Arial"/>
          <w:sz w:val="24"/>
          <w:szCs w:val="24"/>
        </w:rPr>
        <w:t xml:space="preserve">, word die </w:t>
      </w:r>
      <w:proofErr w:type="spellStart"/>
      <w:r>
        <w:rPr>
          <w:rFonts w:ascii="Arial" w:hAnsi="Arial" w:cs="Arial"/>
          <w:sz w:val="24"/>
          <w:szCs w:val="24"/>
        </w:rPr>
        <w:t>vierde</w:t>
      </w:r>
      <w:proofErr w:type="spellEnd"/>
      <w:r>
        <w:rPr>
          <w:rFonts w:ascii="Arial" w:hAnsi="Arial" w:cs="Arial"/>
          <w:sz w:val="24"/>
          <w:szCs w:val="24"/>
        </w:rPr>
        <w:t xml:space="preserve"> telling </w:t>
      </w:r>
      <w:proofErr w:type="spellStart"/>
      <w:r>
        <w:rPr>
          <w:rFonts w:ascii="Arial" w:hAnsi="Arial" w:cs="Arial"/>
          <w:sz w:val="24"/>
          <w:szCs w:val="24"/>
        </w:rPr>
        <w:t>bygetel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Indien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uitslag</w:t>
      </w:r>
      <w:proofErr w:type="spellEnd"/>
      <w:r>
        <w:rPr>
          <w:rFonts w:ascii="Arial" w:hAnsi="Arial" w:cs="Arial"/>
          <w:sz w:val="24"/>
          <w:szCs w:val="24"/>
        </w:rPr>
        <w:t xml:space="preserve"> steeds </w:t>
      </w:r>
      <w:proofErr w:type="spellStart"/>
      <w:r>
        <w:rPr>
          <w:rFonts w:ascii="Arial" w:hAnsi="Arial" w:cs="Arial"/>
          <w:sz w:val="24"/>
          <w:szCs w:val="24"/>
        </w:rPr>
        <w:t>gelyk</w:t>
      </w:r>
      <w:proofErr w:type="spellEnd"/>
      <w:r>
        <w:rPr>
          <w:rFonts w:ascii="Arial" w:hAnsi="Arial" w:cs="Arial"/>
          <w:sz w:val="24"/>
          <w:szCs w:val="24"/>
        </w:rPr>
        <w:t xml:space="preserve"> is, </w:t>
      </w:r>
      <w:proofErr w:type="spellStart"/>
      <w:r>
        <w:rPr>
          <w:rFonts w:ascii="Arial" w:hAnsi="Arial" w:cs="Arial"/>
          <w:sz w:val="24"/>
          <w:szCs w:val="24"/>
        </w:rPr>
        <w:t>staan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so. 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9 </w:t>
      </w:r>
      <w:proofErr w:type="spellStart"/>
      <w:r>
        <w:rPr>
          <w:rFonts w:ascii="Arial" w:hAnsi="Arial" w:cs="Arial"/>
          <w:sz w:val="24"/>
          <w:szCs w:val="24"/>
        </w:rPr>
        <w:t>puntjies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uitspele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18 </w:t>
      </w:r>
      <w:proofErr w:type="spellStart"/>
      <w:r>
        <w:rPr>
          <w:rFonts w:ascii="Arial" w:hAnsi="Arial" w:cs="Arial"/>
          <w:sz w:val="24"/>
          <w:szCs w:val="24"/>
        </w:rPr>
        <w:t>putjies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96774" w:rsidRDefault="00996774" w:rsidP="0099677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  <w:r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2660"/>
        <w:gridCol w:w="1124"/>
        <w:gridCol w:w="763"/>
        <w:gridCol w:w="2649"/>
        <w:gridCol w:w="1124"/>
        <w:gridCol w:w="952"/>
      </w:tblGrid>
      <w:tr w:rsidR="00996774" w:rsidRPr="002E7A3B" w:rsidTr="00266313">
        <w:tc>
          <w:tcPr>
            <w:tcW w:w="2660" w:type="dxa"/>
          </w:tcPr>
          <w:p w:rsidR="00996774" w:rsidRPr="002E7A3B" w:rsidRDefault="00996774" w:rsidP="001005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A3B">
              <w:rPr>
                <w:rFonts w:ascii="Arial" w:hAnsi="Arial" w:cs="Arial"/>
                <w:sz w:val="24"/>
                <w:szCs w:val="24"/>
              </w:rPr>
              <w:t>SPELER</w:t>
            </w:r>
          </w:p>
        </w:tc>
        <w:tc>
          <w:tcPr>
            <w:tcW w:w="1124" w:type="dxa"/>
          </w:tcPr>
          <w:p w:rsidR="00996774" w:rsidRPr="002E7A3B" w:rsidRDefault="00996774" w:rsidP="009967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Voorgee</w:t>
            </w:r>
            <w:proofErr w:type="spellEnd"/>
          </w:p>
        </w:tc>
        <w:tc>
          <w:tcPr>
            <w:tcW w:w="763" w:type="dxa"/>
          </w:tcPr>
          <w:p w:rsidR="00996774" w:rsidRPr="002E7A3B" w:rsidRDefault="00996774" w:rsidP="001005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IPS</w:t>
            </w:r>
          </w:p>
        </w:tc>
        <w:tc>
          <w:tcPr>
            <w:tcW w:w="2649" w:type="dxa"/>
          </w:tcPr>
          <w:p w:rsidR="00996774" w:rsidRPr="002E7A3B" w:rsidRDefault="00996774" w:rsidP="001005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A3B">
              <w:rPr>
                <w:rFonts w:ascii="Arial" w:hAnsi="Arial" w:cs="Arial"/>
                <w:sz w:val="24"/>
                <w:szCs w:val="24"/>
              </w:rPr>
              <w:t>SPELER</w:t>
            </w:r>
          </w:p>
        </w:tc>
        <w:tc>
          <w:tcPr>
            <w:tcW w:w="1124" w:type="dxa"/>
          </w:tcPr>
          <w:p w:rsidR="00996774" w:rsidRPr="002E7A3B" w:rsidRDefault="00996774" w:rsidP="001005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Voorgee</w:t>
            </w:r>
            <w:proofErr w:type="spellEnd"/>
          </w:p>
        </w:tc>
        <w:tc>
          <w:tcPr>
            <w:tcW w:w="952" w:type="dxa"/>
          </w:tcPr>
          <w:p w:rsidR="00996774" w:rsidRPr="002E7A3B" w:rsidRDefault="00996774" w:rsidP="001005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IPS</w:t>
            </w:r>
          </w:p>
        </w:tc>
      </w:tr>
      <w:tr w:rsidR="00996774" w:rsidTr="00266313">
        <w:tc>
          <w:tcPr>
            <w:tcW w:w="2660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24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24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774" w:rsidTr="00266313">
        <w:tc>
          <w:tcPr>
            <w:tcW w:w="2660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24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24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774" w:rsidTr="00266313">
        <w:tc>
          <w:tcPr>
            <w:tcW w:w="2660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24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24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774" w:rsidTr="00266313">
        <w:tc>
          <w:tcPr>
            <w:tcW w:w="2660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24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24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774" w:rsidTr="00266313">
        <w:tc>
          <w:tcPr>
            <w:tcW w:w="2660" w:type="dxa"/>
          </w:tcPr>
          <w:p w:rsidR="00996774" w:rsidRPr="00266313" w:rsidRDefault="00996774" w:rsidP="001005EE">
            <w:pPr>
              <w:spacing w:line="360" w:lineRule="auto"/>
              <w:rPr>
                <w:rFonts w:ascii="Arial" w:hAnsi="Arial" w:cs="Arial"/>
                <w:b/>
              </w:rPr>
            </w:pPr>
            <w:r w:rsidRPr="00266313">
              <w:rPr>
                <w:rFonts w:ascii="Arial" w:hAnsi="Arial" w:cs="Arial"/>
                <w:b/>
              </w:rPr>
              <w:t>TOTAAL VAN BESTE 3</w:t>
            </w:r>
          </w:p>
        </w:tc>
        <w:tc>
          <w:tcPr>
            <w:tcW w:w="1124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</w:tcPr>
          <w:p w:rsidR="00996774" w:rsidRPr="00266313" w:rsidRDefault="00996774" w:rsidP="001005EE">
            <w:pPr>
              <w:spacing w:line="360" w:lineRule="auto"/>
              <w:rPr>
                <w:rFonts w:ascii="Arial" w:hAnsi="Arial" w:cs="Arial"/>
                <w:b/>
              </w:rPr>
            </w:pPr>
            <w:r w:rsidRPr="00266313">
              <w:rPr>
                <w:rFonts w:ascii="Arial" w:hAnsi="Arial" w:cs="Arial"/>
                <w:b/>
              </w:rPr>
              <w:t>TOTAAL VAN BESTE 3</w:t>
            </w:r>
          </w:p>
        </w:tc>
        <w:tc>
          <w:tcPr>
            <w:tcW w:w="1124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996774" w:rsidRDefault="00996774" w:rsidP="00100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6774" w:rsidRDefault="00996774" w:rsidP="00996774">
      <w:pPr>
        <w:rPr>
          <w:rFonts w:ascii="Arial" w:hAnsi="Arial" w:cs="Arial"/>
          <w:sz w:val="24"/>
          <w:szCs w:val="24"/>
        </w:rPr>
      </w:pPr>
    </w:p>
    <w:p w:rsidR="00996774" w:rsidRDefault="00996774" w:rsidP="00996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UITSLAG VAN WEDSTRYD:  ___________________________________________</w:t>
      </w:r>
    </w:p>
    <w:p w:rsidR="00266313" w:rsidRDefault="00266313" w:rsidP="00996774">
      <w:pPr>
        <w:rPr>
          <w:rFonts w:ascii="Arial" w:hAnsi="Arial" w:cs="Arial"/>
          <w:sz w:val="24"/>
          <w:szCs w:val="24"/>
        </w:rPr>
      </w:pPr>
    </w:p>
    <w:p w:rsidR="00996774" w:rsidRDefault="00996774" w:rsidP="00996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HANDTEKENING ORGANISEERDER:</w:t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996774" w:rsidRDefault="00996774" w:rsidP="00996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HANDTEKENING ORGANISEERDER:</w:t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D606D5" w:rsidRDefault="00D606D5" w:rsidP="0031181A">
      <w:pPr>
        <w:rPr>
          <w:rFonts w:ascii="Arial" w:hAnsi="Arial" w:cs="Arial"/>
          <w:b/>
          <w:sz w:val="24"/>
          <w:szCs w:val="24"/>
        </w:rPr>
      </w:pPr>
    </w:p>
    <w:p w:rsidR="0031181A" w:rsidRPr="00D606D5" w:rsidRDefault="00996774" w:rsidP="0031181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D606D5">
        <w:rPr>
          <w:rFonts w:ascii="Arial" w:hAnsi="Arial" w:cs="Arial"/>
          <w:b/>
          <w:sz w:val="24"/>
          <w:szCs w:val="24"/>
        </w:rPr>
        <w:t>Stuur</w:t>
      </w:r>
      <w:proofErr w:type="spellEnd"/>
      <w:r w:rsidRPr="00D606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06D5">
        <w:rPr>
          <w:rFonts w:ascii="Arial" w:hAnsi="Arial" w:cs="Arial"/>
          <w:b/>
          <w:sz w:val="24"/>
          <w:szCs w:val="24"/>
        </w:rPr>
        <w:t>uitslag</w:t>
      </w:r>
      <w:proofErr w:type="spellEnd"/>
      <w:r w:rsidRPr="00D606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D606D5">
        <w:rPr>
          <w:rFonts w:ascii="Arial" w:hAnsi="Arial" w:cs="Arial"/>
          <w:b/>
          <w:sz w:val="24"/>
          <w:szCs w:val="24"/>
        </w:rPr>
        <w:t>na</w:t>
      </w:r>
      <w:proofErr w:type="spellEnd"/>
      <w:r w:rsidRPr="00D606D5">
        <w:rPr>
          <w:rFonts w:ascii="Arial" w:hAnsi="Arial" w:cs="Arial"/>
          <w:b/>
          <w:sz w:val="24"/>
          <w:szCs w:val="24"/>
        </w:rPr>
        <w:t xml:space="preserve"> </w:t>
      </w:r>
      <w:r w:rsidR="006852CF" w:rsidRPr="00D606D5">
        <w:rPr>
          <w:rFonts w:ascii="Arial" w:hAnsi="Arial" w:cs="Arial"/>
          <w:b/>
          <w:sz w:val="24"/>
          <w:szCs w:val="24"/>
        </w:rPr>
        <w:t>:</w:t>
      </w:r>
      <w:proofErr w:type="gramEnd"/>
      <w:r w:rsidR="006852CF" w:rsidRPr="00D606D5">
        <w:rPr>
          <w:rFonts w:ascii="Arial" w:hAnsi="Arial" w:cs="Arial"/>
          <w:b/>
          <w:sz w:val="24"/>
          <w:szCs w:val="24"/>
        </w:rPr>
        <w:t xml:space="preserve">    Corstiaan Vermaak by AHS   </w:t>
      </w:r>
      <w:proofErr w:type="spellStart"/>
      <w:r w:rsidR="006852CF" w:rsidRPr="00D606D5">
        <w:rPr>
          <w:rFonts w:ascii="Arial" w:hAnsi="Arial" w:cs="Arial"/>
          <w:b/>
          <w:sz w:val="24"/>
          <w:szCs w:val="24"/>
        </w:rPr>
        <w:t>Faks</w:t>
      </w:r>
      <w:proofErr w:type="spellEnd"/>
      <w:r w:rsidR="006852CF" w:rsidRPr="00D606D5">
        <w:rPr>
          <w:rFonts w:ascii="Arial" w:hAnsi="Arial" w:cs="Arial"/>
          <w:b/>
          <w:sz w:val="24"/>
          <w:szCs w:val="24"/>
        </w:rPr>
        <w:t>: 012 344 3907 of                   epos:   corstiaan.vermaak@affies.co.za</w:t>
      </w:r>
      <w:r w:rsidRPr="00D606D5">
        <w:rPr>
          <w:rFonts w:ascii="Arial" w:hAnsi="Arial" w:cs="Arial"/>
          <w:sz w:val="24"/>
          <w:szCs w:val="24"/>
        </w:rPr>
        <w:t>.</w:t>
      </w:r>
    </w:p>
    <w:sectPr w:rsidR="0031181A" w:rsidRPr="00D606D5" w:rsidSect="0031181A">
      <w:pgSz w:w="11907" w:h="16839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74"/>
    <w:rsid w:val="00266313"/>
    <w:rsid w:val="0031181A"/>
    <w:rsid w:val="006852CF"/>
    <w:rsid w:val="008D6D71"/>
    <w:rsid w:val="00996774"/>
    <w:rsid w:val="00D606D5"/>
    <w:rsid w:val="00D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76624-F6B2-4835-B5A1-8A871EB8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7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7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6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2018-06-19T15:08:00Z</dcterms:created>
  <dcterms:modified xsi:type="dcterms:W3CDTF">2018-06-19T15:08:00Z</dcterms:modified>
</cp:coreProperties>
</file>